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65" w:rsidRDefault="00153254" w:rsidP="00153254">
      <w:pPr>
        <w:jc w:val="center"/>
      </w:pPr>
      <w:bookmarkStart w:id="0" w:name="_GoBack"/>
      <w:bookmarkEnd w:id="0"/>
      <w:r>
        <w:t xml:space="preserve">GRIGLIA DI VALUTAZIONE </w:t>
      </w:r>
      <w:r w:rsidR="0062645B">
        <w:t xml:space="preserve">DEL </w:t>
      </w:r>
      <w:r>
        <w:t>COLLOQUIO PLURIDISCIPLINARE D’ESAME</w:t>
      </w:r>
    </w:p>
    <w:p w:rsidR="00153254" w:rsidRDefault="00153254" w:rsidP="00153254">
      <w:pPr>
        <w:jc w:val="center"/>
      </w:pPr>
    </w:p>
    <w:p w:rsidR="00FD4B64" w:rsidRDefault="00FD4B64" w:rsidP="00153254">
      <w:pPr>
        <w:jc w:val="center"/>
      </w:pPr>
    </w:p>
    <w:p w:rsidR="00153254" w:rsidRDefault="00153254" w:rsidP="00153254">
      <w:pPr>
        <w:jc w:val="both"/>
      </w:pPr>
      <w:r w:rsidRPr="00FD4B64">
        <w:rPr>
          <w:b/>
        </w:rPr>
        <w:t>Alunno</w:t>
      </w:r>
      <w:r>
        <w:t>…………………………………………………………………</w:t>
      </w:r>
      <w:r w:rsidR="0095480B">
        <w:t>……………………….</w:t>
      </w:r>
    </w:p>
    <w:p w:rsidR="00153254" w:rsidRDefault="00153254" w:rsidP="00153254">
      <w:pPr>
        <w:jc w:val="both"/>
      </w:pPr>
    </w:p>
    <w:p w:rsidR="00694E78" w:rsidRDefault="00153254" w:rsidP="00153254">
      <w:pPr>
        <w:jc w:val="both"/>
      </w:pPr>
      <w:r>
        <w:t>Il candidato si è espresso con linguaggio (1)</w:t>
      </w:r>
      <w:r w:rsidR="00694E78">
        <w:t xml:space="preserve"> </w:t>
      </w:r>
      <w:r>
        <w:t>…………………………………………………………</w:t>
      </w:r>
      <w:r w:rsidR="007326FB">
        <w:t>……….</w:t>
      </w:r>
    </w:p>
    <w:p w:rsidR="00153254" w:rsidRDefault="00694E78" w:rsidP="00153254">
      <w:pPr>
        <w:jc w:val="both"/>
      </w:pPr>
      <w:r>
        <w:t>H</w:t>
      </w:r>
      <w:r w:rsidR="00153254">
        <w:t xml:space="preserve">a dimostrato di avere </w:t>
      </w:r>
      <w:r w:rsidR="00B27FD0">
        <w:t>a</w:t>
      </w:r>
      <w:r w:rsidR="00153254">
        <w:t>cquisito (2)</w:t>
      </w:r>
      <w:r>
        <w:t xml:space="preserve"> </w:t>
      </w:r>
      <w:r w:rsidR="00153254">
        <w:t>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="00153254">
        <w:t>abilità/competenze.</w:t>
      </w:r>
    </w:p>
    <w:p w:rsidR="00694E78" w:rsidRDefault="00153254" w:rsidP="00153254">
      <w:pPr>
        <w:jc w:val="both"/>
      </w:pPr>
      <w:r>
        <w:t>Ha saputo collegare gli argomenti trattati (3)</w:t>
      </w:r>
      <w:r w:rsidR="00694E78">
        <w:t xml:space="preserve"> </w:t>
      </w:r>
      <w:r>
        <w:t>…………………………………………………………………</w:t>
      </w:r>
      <w:r w:rsidR="00694E78">
        <w:t xml:space="preserve">………............ </w:t>
      </w:r>
      <w:proofErr w:type="gramStart"/>
      <w:r>
        <w:t>ed</w:t>
      </w:r>
      <w:r w:rsidR="00694E78">
        <w:t xml:space="preserve">  è</w:t>
      </w:r>
      <w:proofErr w:type="gramEnd"/>
    </w:p>
    <w:p w:rsidR="00153254" w:rsidRDefault="00153254" w:rsidP="00153254">
      <w:pPr>
        <w:jc w:val="both"/>
      </w:pPr>
      <w:r>
        <w:t>risultato capace</w:t>
      </w:r>
      <w:r w:rsidR="00694E78">
        <w:t xml:space="preserve"> di </w:t>
      </w:r>
      <w:r>
        <w:t>(4</w:t>
      </w:r>
      <w:proofErr w:type="gramStart"/>
      <w:r>
        <w:t>)</w:t>
      </w:r>
      <w:r w:rsidR="00694E78">
        <w:t xml:space="preserve">  </w:t>
      </w:r>
      <w:r>
        <w:t>…</w:t>
      </w:r>
      <w:proofErr w:type="gramEnd"/>
      <w:r>
        <w:t>…………………………………………………………………</w:t>
      </w:r>
      <w:r w:rsidR="00694E78">
        <w:t>……………………………………………………………..</w:t>
      </w:r>
    </w:p>
    <w:p w:rsidR="00D2446D" w:rsidRDefault="00D750F8" w:rsidP="00153254">
      <w:pPr>
        <w:jc w:val="both"/>
      </w:pPr>
      <w:r>
        <w:t xml:space="preserve"> </w:t>
      </w:r>
    </w:p>
    <w:p w:rsidR="00D2446D" w:rsidRDefault="00D2446D" w:rsidP="0015325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2"/>
        <w:gridCol w:w="1695"/>
        <w:gridCol w:w="1458"/>
        <w:gridCol w:w="1530"/>
        <w:gridCol w:w="1503"/>
        <w:gridCol w:w="1389"/>
        <w:gridCol w:w="1817"/>
      </w:tblGrid>
      <w:tr w:rsidR="00A0793A" w:rsidTr="00D2446D">
        <w:tc>
          <w:tcPr>
            <w:tcW w:w="0" w:type="auto"/>
          </w:tcPr>
          <w:p w:rsidR="00D2446D" w:rsidRDefault="00D2446D" w:rsidP="00153254">
            <w:pPr>
              <w:jc w:val="both"/>
            </w:pPr>
          </w:p>
        </w:tc>
        <w:tc>
          <w:tcPr>
            <w:tcW w:w="0" w:type="auto"/>
          </w:tcPr>
          <w:p w:rsidR="00D2446D" w:rsidRPr="00CB7D25" w:rsidRDefault="00D2446D" w:rsidP="00CB7D25">
            <w:pPr>
              <w:jc w:val="center"/>
              <w:rPr>
                <w:sz w:val="32"/>
                <w:szCs w:val="32"/>
              </w:rPr>
            </w:pPr>
            <w:r w:rsidRPr="00CB7D25">
              <w:rPr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D2446D" w:rsidRPr="00CB7D25" w:rsidRDefault="00D2446D" w:rsidP="00CB7D25">
            <w:pPr>
              <w:jc w:val="center"/>
              <w:rPr>
                <w:sz w:val="32"/>
                <w:szCs w:val="32"/>
              </w:rPr>
            </w:pPr>
            <w:r w:rsidRPr="00CB7D25">
              <w:rPr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D2446D" w:rsidRPr="00CB7D25" w:rsidRDefault="00D2446D" w:rsidP="00CB7D25">
            <w:pPr>
              <w:jc w:val="center"/>
              <w:rPr>
                <w:sz w:val="32"/>
                <w:szCs w:val="32"/>
              </w:rPr>
            </w:pPr>
            <w:r w:rsidRPr="00CB7D25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D2446D" w:rsidRPr="00CB7D25" w:rsidRDefault="00D2446D" w:rsidP="00CB7D25">
            <w:pPr>
              <w:jc w:val="center"/>
              <w:rPr>
                <w:sz w:val="32"/>
                <w:szCs w:val="32"/>
              </w:rPr>
            </w:pPr>
            <w:r w:rsidRPr="00CB7D25">
              <w:rPr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D2446D" w:rsidRPr="00CB7D25" w:rsidRDefault="00D2446D" w:rsidP="00CB7D25">
            <w:pPr>
              <w:jc w:val="center"/>
              <w:rPr>
                <w:sz w:val="32"/>
                <w:szCs w:val="32"/>
              </w:rPr>
            </w:pPr>
            <w:r w:rsidRPr="00CB7D25">
              <w:rPr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D2446D" w:rsidRPr="00CB7D25" w:rsidRDefault="00D2446D" w:rsidP="00CB7D25">
            <w:pPr>
              <w:jc w:val="center"/>
              <w:rPr>
                <w:sz w:val="32"/>
                <w:szCs w:val="32"/>
              </w:rPr>
            </w:pPr>
            <w:r w:rsidRPr="00CB7D25">
              <w:rPr>
                <w:sz w:val="32"/>
                <w:szCs w:val="32"/>
              </w:rPr>
              <w:t>5</w:t>
            </w:r>
          </w:p>
        </w:tc>
      </w:tr>
      <w:tr w:rsidR="00A0793A" w:rsidTr="00771D92">
        <w:trPr>
          <w:trHeight w:val="713"/>
        </w:trPr>
        <w:tc>
          <w:tcPr>
            <w:tcW w:w="0" w:type="auto"/>
          </w:tcPr>
          <w:p w:rsidR="00D2446D" w:rsidRPr="0062645B" w:rsidRDefault="0062645B" w:rsidP="00153254">
            <w:pPr>
              <w:jc w:val="both"/>
            </w:pPr>
            <w:r w:rsidRPr="0062645B">
              <w:t>(</w:t>
            </w:r>
            <w:r w:rsidR="00D2446D" w:rsidRPr="0062645B">
              <w:t>1</w:t>
            </w:r>
            <w:r w:rsidRPr="0062645B">
              <w:t>)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appropriato e personale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ricco e fluido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chiaro e corretto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adeguato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semplice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approssimativo</w:t>
            </w:r>
          </w:p>
        </w:tc>
      </w:tr>
      <w:tr w:rsidR="00A0793A" w:rsidTr="00D2446D">
        <w:tc>
          <w:tcPr>
            <w:tcW w:w="0" w:type="auto"/>
          </w:tcPr>
          <w:p w:rsidR="00D2446D" w:rsidRPr="0062645B" w:rsidRDefault="0062645B" w:rsidP="00153254">
            <w:pPr>
              <w:jc w:val="both"/>
            </w:pPr>
            <w:r w:rsidRPr="0062645B">
              <w:t>(</w:t>
            </w:r>
            <w:r w:rsidR="00D2446D" w:rsidRPr="0062645B">
              <w:t>2</w:t>
            </w:r>
            <w:r w:rsidRPr="0062645B">
              <w:t>)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solide e approfondite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organiche e ampie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sicure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apprezzabili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essenziali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confuse e lacunose</w:t>
            </w:r>
          </w:p>
        </w:tc>
      </w:tr>
      <w:tr w:rsidR="00A0793A" w:rsidTr="00D2446D">
        <w:tc>
          <w:tcPr>
            <w:tcW w:w="0" w:type="auto"/>
          </w:tcPr>
          <w:p w:rsidR="00D2446D" w:rsidRPr="0062645B" w:rsidRDefault="0062645B" w:rsidP="00153254">
            <w:pPr>
              <w:jc w:val="both"/>
            </w:pPr>
            <w:r w:rsidRPr="0062645B">
              <w:t>(</w:t>
            </w:r>
            <w:r w:rsidR="00D2446D" w:rsidRPr="0062645B">
              <w:t>3</w:t>
            </w:r>
            <w:r w:rsidRPr="0062645B">
              <w:t>)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con autonomia e originalità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con sicurezza ed efficacia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in modo appropriato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con una certa prontezza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in modo accettabile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solo se guidato</w:t>
            </w:r>
          </w:p>
        </w:tc>
      </w:tr>
      <w:tr w:rsidR="00A0793A" w:rsidTr="00D2446D">
        <w:tc>
          <w:tcPr>
            <w:tcW w:w="0" w:type="auto"/>
          </w:tcPr>
          <w:p w:rsidR="00D2446D" w:rsidRPr="0062645B" w:rsidRDefault="0062645B" w:rsidP="00153254">
            <w:pPr>
              <w:jc w:val="both"/>
            </w:pPr>
            <w:r w:rsidRPr="0062645B">
              <w:t>(</w:t>
            </w:r>
            <w:r w:rsidR="00D2446D" w:rsidRPr="0062645B">
              <w:t>4</w:t>
            </w:r>
            <w:r w:rsidRPr="0062645B">
              <w:t>)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rielaborare ed integrare i contenuti con apporti personali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rielaborare con disinvoltura i contenuti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rielaborare i contenuti con chiarezza e coerenza</w:t>
            </w:r>
          </w:p>
        </w:tc>
        <w:tc>
          <w:tcPr>
            <w:tcW w:w="0" w:type="auto"/>
          </w:tcPr>
          <w:p w:rsidR="00D2446D" w:rsidRDefault="00771D92" w:rsidP="00771D92">
            <w:pPr>
              <w:jc w:val="center"/>
            </w:pPr>
            <w:r>
              <w:t>rielaborare i contenuti in modo significativo</w:t>
            </w:r>
          </w:p>
        </w:tc>
        <w:tc>
          <w:tcPr>
            <w:tcW w:w="0" w:type="auto"/>
          </w:tcPr>
          <w:p w:rsidR="00D2446D" w:rsidRDefault="00A0793A" w:rsidP="00A0793A">
            <w:pPr>
              <w:jc w:val="center"/>
            </w:pPr>
            <w:r>
              <w:t>rielaborare</w:t>
            </w:r>
            <w:r w:rsidR="00771D92">
              <w:t xml:space="preserve"> </w:t>
            </w:r>
            <w:r>
              <w:t xml:space="preserve">i contenuti con </w:t>
            </w:r>
            <w:r w:rsidR="00771D92">
              <w:t xml:space="preserve">semplicità </w:t>
            </w:r>
          </w:p>
        </w:tc>
        <w:tc>
          <w:tcPr>
            <w:tcW w:w="0" w:type="auto"/>
          </w:tcPr>
          <w:p w:rsidR="00D2446D" w:rsidRDefault="00694E78" w:rsidP="00694E78">
            <w:pPr>
              <w:jc w:val="center"/>
            </w:pPr>
            <w:r>
              <w:t xml:space="preserve">rielaborare, pur in </w:t>
            </w:r>
            <w:r w:rsidR="00771D92">
              <w:t>modo</w:t>
            </w:r>
            <w:r>
              <w:t xml:space="preserve"> </w:t>
            </w:r>
            <w:r w:rsidR="00771D92">
              <w:t>elementare, i contenuti</w:t>
            </w:r>
          </w:p>
        </w:tc>
      </w:tr>
    </w:tbl>
    <w:p w:rsidR="00D2446D" w:rsidRDefault="00D2446D" w:rsidP="00153254">
      <w:pPr>
        <w:jc w:val="both"/>
      </w:pPr>
    </w:p>
    <w:p w:rsidR="00153254" w:rsidRDefault="00153254" w:rsidP="00153254">
      <w:pPr>
        <w:jc w:val="both"/>
      </w:pPr>
    </w:p>
    <w:p w:rsidR="00153254" w:rsidRDefault="00153254" w:rsidP="00153254">
      <w:pPr>
        <w:jc w:val="both"/>
      </w:pPr>
    </w:p>
    <w:sectPr w:rsidR="00153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54"/>
    <w:rsid w:val="00153254"/>
    <w:rsid w:val="004B0159"/>
    <w:rsid w:val="0062645B"/>
    <w:rsid w:val="00694E78"/>
    <w:rsid w:val="007326FB"/>
    <w:rsid w:val="00771D92"/>
    <w:rsid w:val="0095480B"/>
    <w:rsid w:val="00A0793A"/>
    <w:rsid w:val="00B27FD0"/>
    <w:rsid w:val="00CB7D25"/>
    <w:rsid w:val="00D2446D"/>
    <w:rsid w:val="00D750F8"/>
    <w:rsid w:val="00E35365"/>
    <w:rsid w:val="00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BFC91-46E5-4E47-BFCD-223D897E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Cinzia Genga</cp:lastModifiedBy>
  <cp:revision>2</cp:revision>
  <dcterms:created xsi:type="dcterms:W3CDTF">2017-10-16T18:28:00Z</dcterms:created>
  <dcterms:modified xsi:type="dcterms:W3CDTF">2017-10-16T18:28:00Z</dcterms:modified>
</cp:coreProperties>
</file>