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D6" w:rsidRDefault="003D5E16">
      <w:pPr>
        <w:spacing w:after="234"/>
        <w:ind w:left="139"/>
        <w:jc w:val="center"/>
      </w:pPr>
      <w:r>
        <w:rPr>
          <w:i/>
          <w:sz w:val="32"/>
        </w:rPr>
        <w:t xml:space="preserve"> </w:t>
      </w:r>
    </w:p>
    <w:p w:rsidR="00675BD6" w:rsidRDefault="003D5E1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75BD6" w:rsidRDefault="003D5E16">
      <w:pPr>
        <w:spacing w:after="241"/>
        <w:ind w:left="125"/>
        <w:jc w:val="center"/>
      </w:pPr>
      <w:r>
        <w:rPr>
          <w:noProof/>
        </w:rPr>
        <w:drawing>
          <wp:inline distT="0" distB="0" distL="0" distR="0">
            <wp:extent cx="752475" cy="762000"/>
            <wp:effectExtent l="0" t="0" r="0" b="0"/>
            <wp:docPr id="836" name="Picture 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18"/>
        </w:rPr>
        <w:t xml:space="preserve"> </w:t>
      </w:r>
    </w:p>
    <w:p w:rsidR="00675BD6" w:rsidRPr="00E6250E" w:rsidRDefault="003D5E16" w:rsidP="00E6250E">
      <w:pPr>
        <w:pStyle w:val="Titolo1"/>
        <w:ind w:left="0"/>
        <w:jc w:val="center"/>
        <w:rPr>
          <w:sz w:val="96"/>
          <w:szCs w:val="96"/>
        </w:rPr>
      </w:pPr>
      <w:r w:rsidRPr="00E6250E">
        <w:rPr>
          <w:sz w:val="96"/>
          <w:szCs w:val="96"/>
        </w:rPr>
        <w:t>Ministero dell’istruzione e del merito</w:t>
      </w:r>
    </w:p>
    <w:p w:rsidR="00675BD6" w:rsidRDefault="003D5E16">
      <w:pPr>
        <w:spacing w:after="17"/>
        <w:ind w:left="11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E6250E" w:rsidRPr="00E6250E" w:rsidRDefault="00E6250E" w:rsidP="00E6250E">
      <w:pPr>
        <w:spacing w:after="21"/>
        <w:ind w:left="124"/>
        <w:jc w:val="center"/>
        <w:rPr>
          <w:rFonts w:ascii="Times New Roman" w:eastAsia="Arial" w:hAnsi="Times New Roman" w:cs="Times New Roman"/>
          <w:sz w:val="44"/>
          <w:szCs w:val="44"/>
        </w:rPr>
      </w:pPr>
      <w:r w:rsidRPr="00E6250E">
        <w:rPr>
          <w:rFonts w:ascii="Times New Roman" w:eastAsia="Arial" w:hAnsi="Times New Roman" w:cs="Times New Roman"/>
          <w:sz w:val="44"/>
          <w:szCs w:val="44"/>
        </w:rPr>
        <w:t>Istituto Comprensivo Statale “San Giovanni Bosco”</w:t>
      </w:r>
    </w:p>
    <w:p w:rsidR="00E6250E" w:rsidRPr="00E6250E" w:rsidRDefault="00E6250E" w:rsidP="00E6250E">
      <w:pPr>
        <w:spacing w:after="21"/>
        <w:ind w:left="12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6250E">
        <w:rPr>
          <w:rFonts w:ascii="Times New Roman" w:eastAsia="Arial" w:hAnsi="Times New Roman" w:cs="Times New Roman"/>
          <w:sz w:val="28"/>
          <w:szCs w:val="28"/>
        </w:rPr>
        <w:t>Scuola dell’Infanzia - Primaria - Secondaria di 1° grado</w:t>
      </w:r>
    </w:p>
    <w:p w:rsidR="00E6250E" w:rsidRPr="00E6250E" w:rsidRDefault="00E6250E" w:rsidP="00E6250E">
      <w:pPr>
        <w:spacing w:after="21"/>
        <w:ind w:left="12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6250E">
        <w:rPr>
          <w:rFonts w:ascii="Times New Roman" w:eastAsia="Arial" w:hAnsi="Times New Roman" w:cs="Times New Roman"/>
          <w:sz w:val="28"/>
          <w:szCs w:val="28"/>
        </w:rPr>
        <w:t>Sezioni aggregate di Montemilone, Forenza e Maschito</w:t>
      </w:r>
    </w:p>
    <w:p w:rsidR="00675BD6" w:rsidRPr="00E6250E" w:rsidRDefault="00E6250E" w:rsidP="00E6250E">
      <w:pPr>
        <w:spacing w:after="21"/>
        <w:ind w:left="124"/>
        <w:jc w:val="center"/>
        <w:rPr>
          <w:rFonts w:ascii="Times New Roman" w:hAnsi="Times New Roman" w:cs="Times New Roman"/>
          <w:sz w:val="28"/>
          <w:szCs w:val="28"/>
        </w:rPr>
      </w:pPr>
      <w:r w:rsidRPr="00E6250E">
        <w:rPr>
          <w:rFonts w:ascii="Times New Roman" w:eastAsia="Arial" w:hAnsi="Times New Roman" w:cs="Times New Roman"/>
          <w:sz w:val="28"/>
          <w:szCs w:val="28"/>
        </w:rPr>
        <w:t>Piazza Caduti n.22/23 - 85026 Palazzo San Gervasio (PZ)</w:t>
      </w:r>
      <w:r w:rsidR="003D5E16" w:rsidRPr="00E6250E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675BD6" w:rsidRDefault="00675BD6">
      <w:pPr>
        <w:spacing w:after="175"/>
        <w:ind w:left="73"/>
        <w:jc w:val="center"/>
      </w:pPr>
    </w:p>
    <w:p w:rsidR="00675BD6" w:rsidRDefault="003D5E16">
      <w:pPr>
        <w:spacing w:after="5" w:line="235" w:lineRule="auto"/>
        <w:ind w:left="4897" w:right="4773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75BD6" w:rsidRDefault="003D5E16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75BD6" w:rsidRDefault="003D5E16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75BD6" w:rsidRDefault="003D5E16">
      <w:pPr>
        <w:spacing w:after="212"/>
        <w:ind w:left="12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75BD6" w:rsidRDefault="003D5E16">
      <w:pPr>
        <w:pStyle w:val="Titolo2"/>
        <w:spacing w:after="73"/>
        <w:ind w:left="81" w:firstLine="0"/>
        <w:jc w:val="center"/>
      </w:pPr>
      <w:r>
        <w:rPr>
          <w:sz w:val="32"/>
        </w:rPr>
        <w:t xml:space="preserve">CONSIGLIO DI ORIENTAMENTO </w:t>
      </w:r>
    </w:p>
    <w:p w:rsidR="00675BD6" w:rsidRDefault="003D5E16">
      <w:pPr>
        <w:pStyle w:val="Titolo3"/>
        <w:spacing w:after="156"/>
        <w:ind w:left="93"/>
        <w:jc w:val="center"/>
      </w:pPr>
      <w:r>
        <w:t xml:space="preserve">per la prosecuzione del percorso di istruzione e formazione </w:t>
      </w:r>
    </w:p>
    <w:p w:rsidR="00675BD6" w:rsidRDefault="003D5E16" w:rsidP="00E6250E">
      <w:pPr>
        <w:spacing w:after="0"/>
        <w:ind w:left="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250E" w:rsidRDefault="00E6250E" w:rsidP="00E6250E">
      <w:pPr>
        <w:spacing w:after="0"/>
        <w:ind w:left="134"/>
        <w:rPr>
          <w:rFonts w:ascii="Times New Roman" w:eastAsia="Times New Roman" w:hAnsi="Times New Roman" w:cs="Times New Roman"/>
          <w:b/>
          <w:sz w:val="24"/>
        </w:rPr>
      </w:pPr>
    </w:p>
    <w:p w:rsidR="00E6250E" w:rsidRDefault="00E6250E" w:rsidP="00E6250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formulato dal Consiglio di classe nei confronti di </w:t>
      </w:r>
      <w:r w:rsidR="003D5E16"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 </w:t>
      </w:r>
    </w:p>
    <w:p w:rsidR="00E6250E" w:rsidRDefault="00E6250E" w:rsidP="00E6250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75BD6" w:rsidRDefault="003D5E16" w:rsidP="00E6250E">
      <w:pPr>
        <w:spacing w:after="0"/>
      </w:pPr>
      <w:proofErr w:type="spellStart"/>
      <w:r>
        <w:rPr>
          <w:rFonts w:ascii="Times New Roman" w:eastAsia="Times New Roman" w:hAnsi="Times New Roman" w:cs="Times New Roman"/>
          <w:sz w:val="24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</w:rPr>
        <w:t>_ a _______________________ (</w:t>
      </w:r>
      <w:proofErr w:type="spell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>. __) il _</w:t>
      </w:r>
      <w:r w:rsidR="00E6250E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_/</w:t>
      </w:r>
      <w:r w:rsidR="00E6250E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__/</w:t>
      </w:r>
      <w:r w:rsidR="00E6250E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 fr</w:t>
      </w:r>
      <w:r w:rsidR="00E6250E">
        <w:rPr>
          <w:rFonts w:ascii="Times New Roman" w:eastAsia="Times New Roman" w:hAnsi="Times New Roman" w:cs="Times New Roman"/>
          <w:sz w:val="24"/>
        </w:rPr>
        <w:t>equentante la classe 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250E" w:rsidRDefault="00E6250E" w:rsidP="00E6250E">
      <w:pPr>
        <w:spacing w:after="11" w:line="249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675BD6" w:rsidRDefault="003D5E16" w:rsidP="00E6250E">
      <w:pPr>
        <w:spacing w:after="11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allo scopo di supportare 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e la famiglia nella scelta del percorso di istruzione e formazione anche ai fini dell’assolvimento dell’obbligo di istruzione e del diritto-dovere all’istruzione e alla formazione. </w:t>
      </w:r>
    </w:p>
    <w:p w:rsidR="00675BD6" w:rsidRDefault="003D5E16">
      <w:pPr>
        <w:spacing w:after="16"/>
        <w:ind w:left="2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BD6" w:rsidRDefault="003D5E16" w:rsidP="00E6250E">
      <w:pPr>
        <w:spacing w:after="0"/>
        <w:ind w:left="257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75BD6" w:rsidRDefault="003D5E16" w:rsidP="00E6250E">
      <w:pPr>
        <w:spacing w:after="11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Nel percorso scolastico e formativo compiuto nella scuola secondaria di primo grado 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ha mostrato particolare interesse per le seguenti aree 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leGrid"/>
        <w:tblW w:w="4265" w:type="dxa"/>
        <w:tblInd w:w="437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60"/>
        <w:gridCol w:w="3905"/>
      </w:tblGrid>
      <w:tr w:rsidR="00675BD6"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umanistica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linguistica 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area matematico-scientifico-tecnologica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tecnico-pratica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digitale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artistico-espressiva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musicale  </w:t>
            </w:r>
          </w:p>
        </w:tc>
      </w:tr>
      <w:tr w:rsidR="00675BD6"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area sportivo-motoria </w:t>
            </w:r>
          </w:p>
        </w:tc>
      </w:tr>
    </w:tbl>
    <w:p w:rsidR="00675BD6" w:rsidRDefault="003D5E1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BD6" w:rsidRDefault="003D5E16" w:rsidP="00E6250E">
      <w:pPr>
        <w:spacing w:after="11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ha avuto modo di sviluppare specifiche competenze grazie allo svolgimento di attività extrascolastiche attinenti ai seguenti ambiti 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8D2B33">
        <w:rPr>
          <w:rFonts w:ascii="Times New Roman" w:eastAsia="Times New Roman" w:hAnsi="Times New Roman" w:cs="Times New Roman"/>
          <w:sz w:val="24"/>
          <w:vertAlign w:val="superscript"/>
        </w:rPr>
        <w:t>-</w:t>
      </w:r>
      <w:r w:rsidR="008D2B33" w:rsidRPr="00730BE2"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leGrid"/>
        <w:tblW w:w="4534" w:type="dxa"/>
        <w:tblInd w:w="437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60"/>
        <w:gridCol w:w="4174"/>
      </w:tblGrid>
      <w:tr w:rsidR="00675BD6"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culturali e artistiche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musicali  </w:t>
            </w:r>
          </w:p>
        </w:tc>
      </w:tr>
      <w:tr w:rsidR="00675BD6"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sportive </w:t>
            </w:r>
          </w:p>
        </w:tc>
      </w:tr>
      <w:tr w:rsidR="00675BD6">
        <w:trPr>
          <w:trHeight w:val="2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di cittadinanza attiva e volontariato </w:t>
            </w:r>
          </w:p>
        </w:tc>
      </w:tr>
      <w:tr w:rsidR="00675BD6">
        <w:trPr>
          <w:trHeight w:val="27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  <w:sz w:val="24"/>
              </w:rPr>
              <w:t xml:space="preserve">altre attività ______________________ </w:t>
            </w:r>
          </w:p>
        </w:tc>
      </w:tr>
    </w:tbl>
    <w:p w:rsidR="00675BD6" w:rsidRDefault="003D5E1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BD6" w:rsidRDefault="003D5E16" w:rsidP="00E6250E">
      <w:pPr>
        <w:spacing w:after="11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ha conseguito fino alla data di espressione del presente consiglio di orientamento le seguenti certificazioni 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8D2B33">
        <w:rPr>
          <w:rFonts w:ascii="Times New Roman" w:eastAsia="Times New Roman" w:hAnsi="Times New Roman" w:cs="Times New Roman"/>
          <w:sz w:val="24"/>
          <w:vertAlign w:val="superscript"/>
        </w:rPr>
        <w:t>-</w:t>
      </w:r>
      <w:r w:rsidR="008D2B33" w:rsidRPr="00730BE2"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675BD6" w:rsidRDefault="003D5E16">
      <w:pPr>
        <w:spacing w:after="11" w:line="249" w:lineRule="auto"/>
        <w:ind w:left="447" w:hanging="10"/>
        <w:jc w:val="both"/>
      </w:pPr>
      <w:r>
        <w:rPr>
          <w:rFonts w:ascii="Times New Roman" w:eastAsia="Times New Roman" w:hAnsi="Times New Roman" w:cs="Times New Roman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certificazione linguistica </w:t>
      </w:r>
    </w:p>
    <w:p w:rsidR="00675BD6" w:rsidRDefault="003D5E16">
      <w:pPr>
        <w:spacing w:after="11" w:line="249" w:lineRule="auto"/>
        <w:ind w:left="447" w:hanging="10"/>
        <w:jc w:val="both"/>
      </w:pPr>
      <w:r>
        <w:rPr>
          <w:rFonts w:ascii="Times New Roman" w:eastAsia="Times New Roman" w:hAnsi="Times New Roman" w:cs="Times New Roman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certificazione informatica </w:t>
      </w:r>
    </w:p>
    <w:p w:rsidR="00675BD6" w:rsidRDefault="003D5E16">
      <w:pPr>
        <w:spacing w:after="11" w:line="249" w:lineRule="auto"/>
        <w:ind w:left="447" w:hanging="10"/>
        <w:jc w:val="both"/>
      </w:pPr>
      <w:r>
        <w:rPr>
          <w:rFonts w:ascii="Times New Roman" w:eastAsia="Times New Roman" w:hAnsi="Times New Roman" w:cs="Times New Roman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certificazione di altro tipo __________ </w:t>
      </w:r>
    </w:p>
    <w:p w:rsidR="00675BD6" w:rsidRDefault="003D5E16">
      <w:pPr>
        <w:spacing w:after="0"/>
        <w:ind w:left="7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BD6" w:rsidRDefault="003D5E16" w:rsidP="00E6250E">
      <w:pPr>
        <w:spacing w:after="11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Tenendo conto di quanto sopra, del percorso di studi realizzato, degli interessi e delle attitudini dimostrate, delle competenze acquisite nei percorsi scolastici ed extrascolastici, si consiglia per la prosecuzione degli studi l’iscrizione al seguente percorso scolastico e formativo: </w:t>
      </w:r>
    </w:p>
    <w:p w:rsidR="00675BD6" w:rsidRDefault="003D5E1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BD6" w:rsidRDefault="003D5E16">
      <w:pPr>
        <w:pStyle w:val="Titolo3"/>
        <w:ind w:left="72"/>
      </w:pPr>
      <w:r>
        <w:rPr>
          <w:b w:val="0"/>
        </w:rPr>
        <w:t xml:space="preserve">□ </w:t>
      </w:r>
      <w:r>
        <w:t xml:space="preserve">Istruzione liceale </w:t>
      </w:r>
      <w:r>
        <w:rPr>
          <w:b w:val="0"/>
        </w:rPr>
        <w:t xml:space="preserve"> </w:t>
      </w:r>
    </w:p>
    <w:p w:rsidR="00675BD6" w:rsidRDefault="003D5E16">
      <w:pPr>
        <w:spacing w:after="5" w:line="247" w:lineRule="auto"/>
        <w:ind w:left="355" w:right="-13" w:hanging="1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I percorsi liceali forniscono allo studente gli strumenti culturali e metodologici affinché egli sia in grado di porsi, di fronte alle situazioni, ai fenomeni e ai problemi con atteggiamento razionale, creativo, progettuale e critico e possa acquisire conoscenze, abilità e competenze sia adeguate al proseguimento degli studi di ordine superiore e all’inserimento nella vita sociale e nel mondo del lavoro, sia coerenti con le capacità e le scelte personali. </w:t>
      </w:r>
    </w:p>
    <w:p w:rsidR="00730BE2" w:rsidRDefault="00730BE2">
      <w:pPr>
        <w:spacing w:after="5" w:line="247" w:lineRule="auto"/>
        <w:ind w:left="355" w:right="-13" w:hanging="10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8500"/>
      </w:tblGrid>
      <w:tr w:rsidR="00730BE2" w:rsidTr="00730BE2">
        <w:trPr>
          <w:trHeight w:val="282"/>
          <w:jc w:val="center"/>
        </w:trPr>
        <w:tc>
          <w:tcPr>
            <w:tcW w:w="9355" w:type="dxa"/>
            <w:gridSpan w:val="2"/>
          </w:tcPr>
          <w:p w:rsidR="00730BE2" w:rsidRPr="00730BE2" w:rsidRDefault="00730BE2" w:rsidP="008D2B33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Indirizzo 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Classico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Scientifico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Scientifico – Opzione Scienze Applicate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Scientifico – Sezione ad indirizzo sportivo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Linguistico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Artistico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Scienze Umane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Scienze Umane – Opzione Economico Sociale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 xml:space="preserve">Made in </w:t>
            </w:r>
            <w:proofErr w:type="spellStart"/>
            <w:r w:rsidRPr="00730BE2">
              <w:rPr>
                <w:rFonts w:ascii="Times New Roman" w:eastAsia="Times New Roman" w:hAnsi="Times New Roman" w:cs="Times New Roman"/>
                <w:sz w:val="24"/>
              </w:rPr>
              <w:t>Italy</w:t>
            </w:r>
            <w:proofErr w:type="spellEnd"/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Musicale e Coreutico – Sezione Musicale</w:t>
            </w:r>
          </w:p>
        </w:tc>
      </w:tr>
      <w:tr w:rsidR="00730BE2" w:rsidTr="00730BE2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730BE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730BE2">
              <w:rPr>
                <w:rFonts w:ascii="Times New Roman" w:eastAsia="Times New Roman" w:hAnsi="Times New Roman" w:cs="Times New Roman"/>
                <w:sz w:val="24"/>
              </w:rPr>
              <w:t>Musicale e Coreutico – Sezione Coreutica</w:t>
            </w:r>
          </w:p>
        </w:tc>
      </w:tr>
    </w:tbl>
    <w:p w:rsidR="00E6250E" w:rsidRDefault="00E6250E" w:rsidP="00D11CE3">
      <w:pPr>
        <w:spacing w:after="0"/>
        <w:ind w:left="72" w:hanging="10"/>
        <w:rPr>
          <w:rFonts w:ascii="Times New Roman" w:eastAsia="Times New Roman" w:hAnsi="Times New Roman" w:cs="Times New Roman"/>
          <w:b/>
          <w:sz w:val="24"/>
        </w:rPr>
      </w:pPr>
    </w:p>
    <w:p w:rsidR="00675BD6" w:rsidRDefault="003D5E16" w:rsidP="00D11CE3">
      <w:pPr>
        <w:pStyle w:val="Titolo3"/>
        <w:ind w:left="72"/>
      </w:pPr>
      <w:r>
        <w:rPr>
          <w:b w:val="0"/>
        </w:rPr>
        <w:t xml:space="preserve">□ </w:t>
      </w:r>
      <w:r>
        <w:t xml:space="preserve">Istruzione professionale </w:t>
      </w:r>
      <w:r>
        <w:rPr>
          <w:b w:val="0"/>
        </w:rPr>
        <w:t xml:space="preserve"> </w:t>
      </w:r>
    </w:p>
    <w:p w:rsidR="00675BD6" w:rsidRDefault="003D5E16">
      <w:pPr>
        <w:spacing w:after="5" w:line="247" w:lineRule="auto"/>
        <w:ind w:left="355" w:right="-13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Il sistema dell’istruzione professionale ha la finalità di formare la studentessa e lo studente ad arti, mestieri e professioni strategici per l’economia del Paese per un saper fare di qualità comunemente denominato «Made in </w:t>
      </w:r>
      <w:proofErr w:type="spellStart"/>
      <w:r>
        <w:rPr>
          <w:rFonts w:ascii="Times New Roman" w:eastAsia="Times New Roman" w:hAnsi="Times New Roman" w:cs="Times New Roman"/>
          <w:i/>
        </w:rPr>
        <w:t>Italy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», nonché di garantire che le competenze acquisite nei percorsi di istruzione professionale consentano una facile transizione nel mondo del lavoro e delle professioni e il proseguimento degli studi di ordine superiore e di favorire, altresì, la transizione nel mondo del lavoro e delle professioni, anche con riferimento alle tecnologie previste dal Piano nazionale Industria 4.0. </w:t>
      </w:r>
    </w:p>
    <w:p w:rsidR="00675BD6" w:rsidRDefault="00675BD6" w:rsidP="00730BE2">
      <w:pPr>
        <w:spacing w:after="3"/>
        <w:rPr>
          <w:rFonts w:ascii="Times New Roman" w:eastAsia="Times New Roman" w:hAnsi="Times New Roman" w:cs="Times New Roman"/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8500"/>
      </w:tblGrid>
      <w:tr w:rsidR="00730BE2" w:rsidTr="00667B9F">
        <w:trPr>
          <w:trHeight w:val="282"/>
          <w:jc w:val="center"/>
        </w:trPr>
        <w:tc>
          <w:tcPr>
            <w:tcW w:w="9355" w:type="dxa"/>
            <w:gridSpan w:val="2"/>
          </w:tcPr>
          <w:p w:rsidR="00730BE2" w:rsidRPr="00730BE2" w:rsidRDefault="00730BE2" w:rsidP="008D2B33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Indirizzo </w:t>
            </w:r>
          </w:p>
        </w:tc>
      </w:tr>
      <w:tr w:rsidR="00730BE2" w:rsidTr="00730BE2">
        <w:trPr>
          <w:trHeight w:hRule="exact" w:val="624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Agricoltura, sviluppo rurale, valorizzazione dei prodotti del territorio e gestione delle risorse forestali e montane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Pesca commerciale e produzioni ittiche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Industria e artigianato per il made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Italy</w:t>
            </w:r>
            <w:proofErr w:type="spellEnd"/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Manutenzione e assistenza tecnica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Gestione delle acque e risanamento ambientale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Servizi commerciali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Enogastronomia e ospitalità alberghiera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730BE2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Servizi culturali e dello spettacolo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Servizi per la sanità e l’assistenza sociale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730BE2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Arte ausiliarie</w:t>
            </w:r>
            <w:r w:rsidR="00917A5F">
              <w:rPr>
                <w:rFonts w:ascii="Times New Roman" w:eastAsia="Times New Roman" w:hAnsi="Times New Roman" w:cs="Times New Roman"/>
                <w:sz w:val="24"/>
              </w:rPr>
              <w:t xml:space="preserve"> delle professioni sanitarie: odontotecnico</w:t>
            </w:r>
          </w:p>
        </w:tc>
      </w:tr>
      <w:tr w:rsidR="00730BE2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730BE2" w:rsidRDefault="00730BE2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730BE2" w:rsidRPr="00730BE2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 w:rsidRPr="00917A5F">
              <w:rPr>
                <w:rFonts w:ascii="Times New Roman" w:eastAsia="Times New Roman" w:hAnsi="Times New Roman" w:cs="Times New Roman"/>
                <w:sz w:val="24"/>
              </w:rPr>
              <w:t xml:space="preserve">Arte ausiliarie delle professioni sanitarie: </w:t>
            </w:r>
            <w:r>
              <w:rPr>
                <w:rFonts w:ascii="Times New Roman" w:eastAsia="Times New Roman" w:hAnsi="Times New Roman" w:cs="Times New Roman"/>
                <w:sz w:val="24"/>
              </w:rPr>
              <w:t>ottico</w:t>
            </w:r>
          </w:p>
        </w:tc>
      </w:tr>
    </w:tbl>
    <w:p w:rsidR="00675BD6" w:rsidRDefault="00675BD6" w:rsidP="00D11CE3">
      <w:pPr>
        <w:spacing w:after="0"/>
        <w:ind w:left="77"/>
      </w:pPr>
    </w:p>
    <w:p w:rsidR="00675BD6" w:rsidRDefault="003D5E16" w:rsidP="00D11CE3">
      <w:pPr>
        <w:pStyle w:val="Titolo3"/>
        <w:ind w:left="72"/>
      </w:pPr>
      <w:r>
        <w:rPr>
          <w:b w:val="0"/>
        </w:rPr>
        <w:t xml:space="preserve">□ </w:t>
      </w:r>
      <w:r>
        <w:t xml:space="preserve">Istruzione tecnica </w:t>
      </w:r>
      <w:r>
        <w:rPr>
          <w:b w:val="0"/>
        </w:rPr>
        <w:t xml:space="preserve"> </w:t>
      </w:r>
    </w:p>
    <w:p w:rsidR="00675BD6" w:rsidRDefault="003D5E16">
      <w:pPr>
        <w:spacing w:after="167" w:line="247" w:lineRule="auto"/>
        <w:ind w:left="355" w:right="-13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L’identità degli istituti tecnici si caratterizza per una solida base culturale di carattere scientifico, tecnologico e giuridico-economico in linea con le indicazioni dell’Unione europea, costruita attraverso lo studio, l’approfondimento e l’applicazione di linguaggi e metodologie di carattere generale e specifico. In connessione con il tessuto socio-economico-produttivo dei territori e in coerenza con i settori fondamentali per lo sviluppo economico e produttivo del Paese, con particolare riferimento all’innovazione digitale e alla valorizzazione del Made in </w:t>
      </w:r>
      <w:proofErr w:type="spellStart"/>
      <w:r>
        <w:rPr>
          <w:rFonts w:ascii="Times New Roman" w:eastAsia="Times New Roman" w:hAnsi="Times New Roman" w:cs="Times New Roman"/>
          <w:i/>
        </w:rPr>
        <w:t>Italy</w:t>
      </w:r>
      <w:proofErr w:type="spellEnd"/>
      <w:r>
        <w:rPr>
          <w:rFonts w:ascii="Times New Roman" w:eastAsia="Times New Roman" w:hAnsi="Times New Roman" w:cs="Times New Roman"/>
          <w:i/>
        </w:rPr>
        <w:t>, l’identità degli istituti tecnici realizza l’obiettivo di far acquisire agli studenti, in relazione all’esercizio di professioni tecniche, competenze linguistiche, storiche, giuridico</w:t>
      </w:r>
      <w:r w:rsidR="00E6250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economiche, matematiche, scientifico-tecnologiche, tecnico-professionali e trasversali finalizzate all’inserimento nel mondo del lavoro e delle professioni e all’accesso all’università e all’istruzione tecnologica superiore.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75BD6" w:rsidRDefault="003D5E16">
      <w:pPr>
        <w:spacing w:after="0"/>
        <w:ind w:left="36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5"/>
        <w:gridCol w:w="851"/>
        <w:gridCol w:w="6028"/>
      </w:tblGrid>
      <w:tr w:rsidR="00917A5F" w:rsidTr="00917A5F">
        <w:trPr>
          <w:trHeight w:val="282"/>
          <w:jc w:val="center"/>
        </w:trPr>
        <w:tc>
          <w:tcPr>
            <w:tcW w:w="2551" w:type="dxa"/>
            <w:gridSpan w:val="2"/>
          </w:tcPr>
          <w:p w:rsidR="00917A5F" w:rsidRPr="00730BE2" w:rsidRDefault="00917A5F" w:rsidP="008D2B33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Settore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79" w:type="dxa"/>
            <w:gridSpan w:val="2"/>
          </w:tcPr>
          <w:p w:rsidR="00917A5F" w:rsidRPr="00730BE2" w:rsidRDefault="00917A5F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Indirizzo </w:t>
            </w:r>
          </w:p>
        </w:tc>
      </w:tr>
      <w:tr w:rsidR="00917A5F" w:rsidTr="00917A5F">
        <w:trPr>
          <w:trHeight w:hRule="exact" w:val="340"/>
          <w:jc w:val="center"/>
        </w:trPr>
        <w:tc>
          <w:tcPr>
            <w:tcW w:w="846" w:type="dxa"/>
            <w:vMerge w:val="restart"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1705" w:type="dxa"/>
            <w:vMerge w:val="restart"/>
            <w:vAlign w:val="bottom"/>
          </w:tcPr>
          <w:p w:rsidR="00917A5F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Economico</w:t>
            </w:r>
          </w:p>
        </w:tc>
        <w:tc>
          <w:tcPr>
            <w:tcW w:w="851" w:type="dxa"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17A5F" w:rsidRPr="00730BE2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Amministrazione Finanza e Marketing</w:t>
            </w:r>
          </w:p>
        </w:tc>
      </w:tr>
      <w:tr w:rsidR="00917A5F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17A5F" w:rsidRPr="00730BE2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Turismo</w:t>
            </w:r>
          </w:p>
        </w:tc>
      </w:tr>
      <w:tr w:rsidR="00D11CE3" w:rsidTr="00000263">
        <w:trPr>
          <w:trHeight w:hRule="exact" w:val="340"/>
          <w:jc w:val="center"/>
        </w:trPr>
        <w:tc>
          <w:tcPr>
            <w:tcW w:w="9430" w:type="dxa"/>
            <w:gridSpan w:val="4"/>
            <w:vAlign w:val="bottom"/>
          </w:tcPr>
          <w:p w:rsidR="00D11CE3" w:rsidRPr="00730BE2" w:rsidRDefault="00D11CE3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17A5F" w:rsidTr="00917A5F">
        <w:trPr>
          <w:trHeight w:hRule="exact" w:val="340"/>
          <w:jc w:val="center"/>
        </w:trPr>
        <w:tc>
          <w:tcPr>
            <w:tcW w:w="846" w:type="dxa"/>
            <w:vMerge w:val="restart"/>
            <w:vAlign w:val="center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1705" w:type="dxa"/>
            <w:vMerge w:val="restart"/>
            <w:vAlign w:val="center"/>
          </w:tcPr>
          <w:p w:rsidR="00917A5F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Tecnologico</w:t>
            </w:r>
          </w:p>
        </w:tc>
        <w:tc>
          <w:tcPr>
            <w:tcW w:w="851" w:type="dxa"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17A5F" w:rsidRPr="00730BE2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Meccanica, Meccatronica ed Energia</w:t>
            </w:r>
          </w:p>
        </w:tc>
      </w:tr>
      <w:tr w:rsidR="00917A5F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17A5F" w:rsidRPr="00730BE2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Trasporti e Logistica</w:t>
            </w:r>
          </w:p>
        </w:tc>
      </w:tr>
      <w:tr w:rsidR="00917A5F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17A5F" w:rsidRDefault="00917A5F" w:rsidP="00917A5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17A5F" w:rsidRPr="00730BE2" w:rsidRDefault="00917A5F" w:rsidP="00917A5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Elettronica ed Elettrotecnica</w:t>
            </w:r>
          </w:p>
        </w:tc>
      </w:tr>
      <w:tr w:rsidR="009E38A1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E38A1" w:rsidRDefault="009E38A1" w:rsidP="009E38A1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Informatica e Telecomunicazioni</w:t>
            </w:r>
          </w:p>
        </w:tc>
      </w:tr>
      <w:tr w:rsidR="009E38A1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E38A1" w:rsidRDefault="009E38A1" w:rsidP="009E38A1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Grafica e Comunicazione</w:t>
            </w:r>
          </w:p>
        </w:tc>
      </w:tr>
      <w:tr w:rsidR="009E38A1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E38A1" w:rsidRDefault="009E38A1" w:rsidP="009E38A1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Chimica, Materiali e Biotecnologie</w:t>
            </w:r>
          </w:p>
        </w:tc>
      </w:tr>
      <w:tr w:rsidR="009E38A1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E38A1" w:rsidRDefault="009E38A1" w:rsidP="009E38A1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Sistema Moda</w:t>
            </w:r>
          </w:p>
        </w:tc>
      </w:tr>
      <w:tr w:rsidR="009E38A1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E38A1" w:rsidRDefault="009E38A1" w:rsidP="009E38A1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Agraria, Agroalimentare e Agroindustria</w:t>
            </w:r>
          </w:p>
        </w:tc>
      </w:tr>
      <w:tr w:rsidR="009E38A1" w:rsidTr="00917A5F">
        <w:trPr>
          <w:trHeight w:hRule="exact" w:val="340"/>
          <w:jc w:val="center"/>
        </w:trPr>
        <w:tc>
          <w:tcPr>
            <w:tcW w:w="846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5" w:type="dxa"/>
            <w:vMerge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Align w:val="bottom"/>
          </w:tcPr>
          <w:p w:rsidR="009E38A1" w:rsidRDefault="009E38A1" w:rsidP="009E38A1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6028" w:type="dxa"/>
          </w:tcPr>
          <w:p w:rsidR="009E38A1" w:rsidRDefault="009E38A1" w:rsidP="009E38A1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Costruzioni, Ambiente e Territorio</w:t>
            </w:r>
          </w:p>
        </w:tc>
      </w:tr>
    </w:tbl>
    <w:p w:rsidR="00675BD6" w:rsidRDefault="003D5E1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BD6" w:rsidRDefault="003D5E16">
      <w:pPr>
        <w:pStyle w:val="Titolo3"/>
        <w:ind w:left="72"/>
      </w:pPr>
      <w:r>
        <w:rPr>
          <w:b w:val="0"/>
        </w:rPr>
        <w:t xml:space="preserve">□ </w:t>
      </w:r>
      <w:r>
        <w:t xml:space="preserve">Istruzione e formazione professionale regionale </w:t>
      </w:r>
      <w:r>
        <w:rPr>
          <w:b w:val="0"/>
        </w:rPr>
        <w:t xml:space="preserve"> </w:t>
      </w:r>
    </w:p>
    <w:p w:rsidR="00675BD6" w:rsidRDefault="003D5E16">
      <w:pPr>
        <w:spacing w:after="165" w:line="247" w:lineRule="auto"/>
        <w:ind w:left="355" w:right="-13" w:hanging="10"/>
        <w:jc w:val="both"/>
      </w:pPr>
      <w:r>
        <w:rPr>
          <w:rFonts w:ascii="Times New Roman" w:eastAsia="Times New Roman" w:hAnsi="Times New Roman" w:cs="Times New Roman"/>
          <w:i/>
        </w:rPr>
        <w:t>I percorsi di Istruzione e Formazione Professionale (</w:t>
      </w:r>
      <w:proofErr w:type="spellStart"/>
      <w:r>
        <w:rPr>
          <w:rFonts w:ascii="Times New Roman" w:eastAsia="Times New Roman" w:hAnsi="Times New Roman" w:cs="Times New Roman"/>
          <w:i/>
        </w:rPr>
        <w:t>IeFP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 sono pensati per gli studenti che intendano acquisire una preparazione specifica per l’ingresso nel mondo del lavoro e consentono di affiancare, alle tradizionali conoscenze teoriche, una forte componente pratica attraverso lezioni svolte da esperti dei vari settori, attività laboratoriali e opportunità di tirocini in contesti lavorativi e aziendali. I percorsi </w:t>
      </w:r>
      <w:proofErr w:type="spellStart"/>
      <w:r>
        <w:rPr>
          <w:rFonts w:ascii="Times New Roman" w:eastAsia="Times New Roman" w:hAnsi="Times New Roman" w:cs="Times New Roman"/>
          <w:i/>
        </w:rPr>
        <w:t>IeFP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permettono di ottenere una qualifica professionale immediatamente spendibile nel mercato del lavoro, che tuttavia non preclude la possibilità di proseguire il percorso di studi nella formazione professionale o nella scuola.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8500"/>
      </w:tblGrid>
      <w:tr w:rsidR="00B9318A" w:rsidTr="00667B9F">
        <w:trPr>
          <w:trHeight w:val="282"/>
          <w:jc w:val="center"/>
        </w:trPr>
        <w:tc>
          <w:tcPr>
            <w:tcW w:w="9355" w:type="dxa"/>
            <w:gridSpan w:val="2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Settore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Cultura, informazione e tecnologie informatiche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Turismo e sport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Servizi commerciali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Servizi alla persona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Manifattura e artigianato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Automazione industriale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Meccanica, impianti e costruzioni</w:t>
            </w:r>
          </w:p>
        </w:tc>
      </w:tr>
      <w:tr w:rsidR="00B9318A" w:rsidTr="00667B9F">
        <w:trPr>
          <w:trHeight w:hRule="exact" w:val="340"/>
          <w:jc w:val="center"/>
        </w:trPr>
        <w:tc>
          <w:tcPr>
            <w:tcW w:w="855" w:type="dxa"/>
            <w:vAlign w:val="bottom"/>
          </w:tcPr>
          <w:p w:rsidR="00B9318A" w:rsidRDefault="00B9318A" w:rsidP="00667B9F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sym w:font="Symbol" w:char="F092"/>
            </w:r>
          </w:p>
        </w:tc>
        <w:tc>
          <w:tcPr>
            <w:tcW w:w="8500" w:type="dxa"/>
          </w:tcPr>
          <w:p w:rsidR="00B9318A" w:rsidRPr="00730BE2" w:rsidRDefault="00B9318A" w:rsidP="00667B9F">
            <w:pPr>
              <w:spacing w:after="2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Agro - alimentare</w:t>
            </w:r>
          </w:p>
        </w:tc>
      </w:tr>
    </w:tbl>
    <w:p w:rsidR="00675BD6" w:rsidRDefault="003D5E16">
      <w:pPr>
        <w:spacing w:after="0"/>
        <w:ind w:left="7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11CE3" w:rsidRDefault="00D11CE3">
      <w:pPr>
        <w:spacing w:after="0"/>
        <w:ind w:left="77"/>
      </w:pPr>
    </w:p>
    <w:tbl>
      <w:tblPr>
        <w:tblStyle w:val="TableGrid"/>
        <w:tblW w:w="8973" w:type="dxa"/>
        <w:tblInd w:w="7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843"/>
        <w:gridCol w:w="3130"/>
      </w:tblGrid>
      <w:tr w:rsidR="00675BD6">
        <w:trPr>
          <w:trHeight w:val="274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</w:rPr>
              <w:t xml:space="preserve">Data ____________________ 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 w:rsidP="002F0C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Il Dirigente scolastico</w:t>
            </w:r>
          </w:p>
        </w:tc>
      </w:tr>
      <w:tr w:rsidR="00675BD6">
        <w:trPr>
          <w:trHeight w:val="267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3D5E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675BD6" w:rsidRDefault="00D11C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Prof.ssa VACCARO Carmela</w:t>
            </w:r>
          </w:p>
          <w:p w:rsidR="00D11CE3" w:rsidRPr="00D11CE3" w:rsidRDefault="00D11CE3" w:rsidP="00D11C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11CE3">
              <w:rPr>
                <w:sz w:val="16"/>
                <w:szCs w:val="16"/>
              </w:rPr>
              <w:t>Firma autografa sostituita a mezzo stampa</w:t>
            </w:r>
          </w:p>
          <w:p w:rsidR="00D11CE3" w:rsidRDefault="00D11CE3" w:rsidP="00D11CE3">
            <w:pPr>
              <w:jc w:val="both"/>
            </w:pPr>
            <w:r w:rsidRPr="00D11CE3">
              <w:rPr>
                <w:sz w:val="16"/>
                <w:szCs w:val="16"/>
              </w:rPr>
              <w:t>ai sensi dell’art. 3, comma 2 del d.lgs. n. 39/1993</w:t>
            </w:r>
          </w:p>
        </w:tc>
      </w:tr>
    </w:tbl>
    <w:p w:rsidR="00675BD6" w:rsidRDefault="00675BD6">
      <w:pPr>
        <w:spacing w:after="0"/>
        <w:ind w:left="77"/>
      </w:pPr>
    </w:p>
    <w:sectPr w:rsidR="00675BD6">
      <w:pgSz w:w="11906" w:h="16838"/>
      <w:pgMar w:top="426" w:right="1131" w:bottom="898" w:left="10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02" w:rsidRDefault="00392E02">
      <w:pPr>
        <w:spacing w:after="0" w:line="240" w:lineRule="auto"/>
      </w:pPr>
      <w:r>
        <w:separator/>
      </w:r>
    </w:p>
  </w:endnote>
  <w:endnote w:type="continuationSeparator" w:id="0">
    <w:p w:rsidR="00392E02" w:rsidRDefault="0039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02" w:rsidRDefault="00392E02">
      <w:pPr>
        <w:spacing w:after="8"/>
        <w:ind w:left="77"/>
      </w:pPr>
      <w:r>
        <w:separator/>
      </w:r>
    </w:p>
  </w:footnote>
  <w:footnote w:type="continuationSeparator" w:id="0">
    <w:p w:rsidR="00392E02" w:rsidRDefault="00392E02">
      <w:pPr>
        <w:spacing w:after="8"/>
        <w:ind w:left="77"/>
      </w:pPr>
      <w:r>
        <w:continuationSeparator/>
      </w:r>
    </w:p>
  </w:footnote>
  <w:footnote w:id="1">
    <w:p w:rsidR="00675BD6" w:rsidRDefault="003D5E16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È possibile selezionare più voci. </w:t>
      </w:r>
    </w:p>
    <w:p w:rsidR="00675BD6" w:rsidRDefault="00E6250E">
      <w:pPr>
        <w:pStyle w:val="footnotedescription"/>
      </w:pPr>
      <w:r>
        <w:rPr>
          <w:b/>
          <w:sz w:val="24"/>
        </w:rPr>
        <w:t>*</w:t>
      </w:r>
      <w:r w:rsidR="003D5E16">
        <w:t xml:space="preserve"> </w:t>
      </w:r>
      <w:r w:rsidR="009E38A1">
        <w:t>È</w:t>
      </w:r>
      <w:r w:rsidR="003D5E16">
        <w:t xml:space="preserve"> un’informazione facoltativa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35676"/>
    <w:multiLevelType w:val="hybridMultilevel"/>
    <w:tmpl w:val="81726458"/>
    <w:lvl w:ilvl="0" w:tplc="FABED65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725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AB9B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E614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4096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4AA9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86E3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0B31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01C9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D6"/>
    <w:rsid w:val="002F0CD1"/>
    <w:rsid w:val="00392E02"/>
    <w:rsid w:val="003D5E16"/>
    <w:rsid w:val="00675BD6"/>
    <w:rsid w:val="00730BE2"/>
    <w:rsid w:val="008D2B33"/>
    <w:rsid w:val="00917A5F"/>
    <w:rsid w:val="009E38A1"/>
    <w:rsid w:val="00B9318A"/>
    <w:rsid w:val="00D11CE3"/>
    <w:rsid w:val="00E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3BF"/>
  <w15:docId w15:val="{FBB34438-608B-44D4-8BA5-4C5CA40E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18A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362" w:hanging="10"/>
      <w:outlineLvl w:val="0"/>
    </w:pPr>
    <w:rPr>
      <w:rFonts w:ascii="Kunstler Script" w:eastAsia="Kunstler Script" w:hAnsi="Kunstler Script" w:cs="Kunstler Script"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8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8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3"/>
      <w:ind w:left="10" w:right="424" w:hanging="10"/>
      <w:outlineLvl w:val="3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Kunstler Script" w:eastAsia="Kunstler Script" w:hAnsi="Kunstler Script" w:cs="Kunstler Script"/>
      <w:color w:val="000000"/>
      <w:sz w:val="5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7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3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7</cp:revision>
  <dcterms:created xsi:type="dcterms:W3CDTF">2024-11-25T09:02:00Z</dcterms:created>
  <dcterms:modified xsi:type="dcterms:W3CDTF">2024-12-04T11:02:00Z</dcterms:modified>
</cp:coreProperties>
</file>